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A1" w:rsidRDefault="000304A1" w:rsidP="000304A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 о проведении общественных обсуждений проектной документации:</w:t>
      </w:r>
    </w:p>
    <w:p w:rsidR="000304A1" w:rsidRDefault="000304A1" w:rsidP="000304A1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«Строительство причала № 2 на территории ООО «ПК «ЭКО+»</w:t>
      </w:r>
    </w:p>
    <w:p w:rsidR="000304A1" w:rsidRDefault="000304A1" w:rsidP="000304A1">
      <w:pPr>
        <w:rPr>
          <w:rFonts w:ascii="Times New Roman" w:hAnsi="Times New Roman"/>
          <w:b/>
          <w:sz w:val="24"/>
        </w:rPr>
      </w:pPr>
    </w:p>
    <w:p w:rsidR="000304A1" w:rsidRDefault="000304A1" w:rsidP="000304A1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Заказчик работ по оценке воздействия на окружающую среду: </w:t>
      </w:r>
      <w:r>
        <w:rPr>
          <w:rFonts w:ascii="Times New Roman" w:hAnsi="Times New Roman"/>
          <w:sz w:val="24"/>
        </w:rPr>
        <w:t xml:space="preserve">Общество с ограниченной ответственностью "Природоохранный комплекс "ЭКО+" (ООО «ПК «ЭКО+»), ОГРН 1183025006922, ИНН 3025034208, юридический адрес: 416357, Россия, Астраханская область,  Икрянинский район, рабочий поселок Ильинка, Территория Промышленный участок 3, Строение 5, фактический адрес: 416357, Россия, Астраханская область,  Икрянинский район, рабочий поселок Ильинка, Территория Промышленный участок 3, Строение 5, контактная информация: тел.:+7 (8512) 99-88-11, адрес электронной почты: </w:t>
      </w:r>
      <w:r>
        <w:rPr>
          <w:rFonts w:ascii="Times New Roman" w:hAnsi="Times New Roman"/>
          <w:sz w:val="24"/>
          <w:lang w:val="en-US"/>
        </w:rPr>
        <w:t>sekretar</w:t>
      </w:r>
      <w:r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ecoplus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</w:p>
    <w:p w:rsidR="000304A1" w:rsidRDefault="000304A1" w:rsidP="000304A1">
      <w:pPr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Исполнитель работ по оценке воздействия на окружающую среду: </w:t>
      </w:r>
      <w:r>
        <w:rPr>
          <w:rFonts w:ascii="Times New Roman" w:hAnsi="Times New Roman"/>
          <w:sz w:val="24"/>
        </w:rPr>
        <w:t xml:space="preserve">Общество с ограниченной ответственностью "Природоохранный комплекс "ЭКО+" (ООО «ПК «ЭКО+») ОГРН 1183025006922, ИНН 3025034208, юридический адрес: 416357, Россия, Астраханская область, Икрянинский район, рабочий поселок Ильинка, Территория Промышленный участок 3, Строение 5, фактический адрес: 416357, Россия, Астраханская область,  Икрянинский район, рабочий поселок Ильинка, Территория Промышленный участок 3, Строение 5, контактная информация: тел.:+7 (8512) 99-88-11, адрес электронной почты: </w:t>
      </w:r>
      <w:r>
        <w:rPr>
          <w:rFonts w:ascii="Times New Roman" w:hAnsi="Times New Roman"/>
          <w:sz w:val="24"/>
          <w:lang w:val="en-US"/>
        </w:rPr>
        <w:t>sekretar</w:t>
      </w:r>
      <w:r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ecoplus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</w:p>
    <w:p w:rsidR="000304A1" w:rsidRDefault="000304A1" w:rsidP="000304A1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Наименование, юридический и (или) фактический адрес, контактная информация (телефон и адрес электронной почты (при наличии), факс (при наличии органа местного самоуправления, ответственного за организацию общественных обсуждений: </w:t>
      </w:r>
      <w:r>
        <w:rPr>
          <w:rFonts w:ascii="Times New Roman" w:hAnsi="Times New Roman"/>
          <w:sz w:val="24"/>
        </w:rPr>
        <w:t>Администрация Муниципального Образования «Икрянинский район» Астраханской области, юридический адрес: 416370 Икрянинский район, с. Икряное ул. Олега Кошевого, 28,  фактический адрес:  416370 Икрянинский район, с. Икряное ул. Олега Кошевого, 28,  тел. (885144) 9-88-00, адрес электронной почты:</w:t>
      </w:r>
      <w: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</w:rPr>
          <w:t>ikrai@astranet.ru</w:t>
        </w:r>
      </w:hyperlink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Наименование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>Проектная документация «Строительство причала № 2 на территории ООО «ПК «ЭКО+».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>строительство причала с целью его эксплуатации.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Предварительное место реализации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>416357, Астраханская область, Икрянинский район, рабочий поселок Ильинка, Территория Промышленный участок 3, строение 5.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 сроки проведения оценки воздействия на окружающую среду:</w:t>
      </w:r>
      <w:r>
        <w:t xml:space="preserve"> </w:t>
      </w:r>
      <w:r>
        <w:rPr>
          <w:rFonts w:ascii="Times New Roman" w:hAnsi="Times New Roman"/>
          <w:sz w:val="24"/>
        </w:rPr>
        <w:t xml:space="preserve">06.10.2022 г. - 07.11.2022 г. 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Место и сроки доступности объекта общественного обсуждения: </w:t>
      </w:r>
      <w:r>
        <w:rPr>
          <w:rFonts w:ascii="Times New Roman" w:hAnsi="Times New Roman"/>
          <w:sz w:val="24"/>
        </w:rPr>
        <w:t xml:space="preserve">Астраханская область, Икрянинский район, с. Икряное, ул. Олега Кошевого, д. 28, 3 этаж, каб. 301, администрация МО "Икрянинский район", 06.10.2022 г. - 07.11.2022 г. 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  <w:r>
        <w:rPr>
          <w:rFonts w:ascii="Times New Roman" w:hAnsi="Times New Roman"/>
          <w:sz w:val="24"/>
        </w:rPr>
        <w:t>форма проведения общественного обсуждения – опрос, сроки проведения</w:t>
      </w:r>
      <w:r>
        <w:rPr>
          <w:rFonts w:ascii="Times New Roman" w:hAnsi="Times New Roman"/>
          <w:color w:val="3B4256"/>
          <w:sz w:val="24"/>
        </w:rPr>
        <w:t xml:space="preserve"> - </w:t>
      </w:r>
      <w:r>
        <w:rPr>
          <w:rFonts w:ascii="Times New Roman" w:hAnsi="Times New Roman"/>
          <w:sz w:val="24"/>
        </w:rPr>
        <w:t>06.10.2022 г. - 07.11.2022 г., место размещения и сбора опросных листов - Астраханская область, Икрянинский район, с. Икряное, ул. Олега Кошевого, д. 28, 3 этаж, каб. 301, администрация МО "Икрянинский район". Замечания и предложения принимаются в письменном виде по адресу: 416370, Астраханская область, Икрянинский район, с. Икряное, ул. Олега Кошевого, 28, администрации МО "Икрянинский район".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Контактные данные (телефон и адрес электронной почты)  ответственных лиц со стороны заказчика:  </w:t>
      </w:r>
      <w:r>
        <w:rPr>
          <w:rFonts w:ascii="Times New Roman" w:hAnsi="Times New Roman"/>
          <w:sz w:val="24"/>
        </w:rPr>
        <w:t xml:space="preserve">тел. +7 (927) 664-84-02,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4"/>
          </w:rPr>
          <w:t>sekretar@ecoplus.ru</w:t>
        </w:r>
      </w:hyperlink>
      <w:r>
        <w:rPr>
          <w:rFonts w:ascii="Times New Roman" w:hAnsi="Times New Roman"/>
          <w:sz w:val="24"/>
        </w:rPr>
        <w:t xml:space="preserve">. 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Контактные данные (телефон и адрес электронной почты)  ответственных лиц со стороны исполнителя:  </w:t>
      </w:r>
      <w:r>
        <w:rPr>
          <w:rFonts w:ascii="Times New Roman" w:hAnsi="Times New Roman"/>
          <w:sz w:val="24"/>
        </w:rPr>
        <w:t xml:space="preserve">тел. +7 (927) 664-84-02,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4"/>
          </w:rPr>
          <w:t>sekretar@ecoplus.ru</w:t>
        </w:r>
      </w:hyperlink>
      <w:r>
        <w:rPr>
          <w:rFonts w:ascii="Times New Roman" w:hAnsi="Times New Roman"/>
          <w:sz w:val="24"/>
        </w:rPr>
        <w:t xml:space="preserve">. </w:t>
      </w: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</w:p>
    <w:p w:rsidR="000304A1" w:rsidRDefault="000304A1" w:rsidP="000304A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Контактные данные (телефон и адрес электронной почты)  ответственных лиц со стороны органа местного самоуправления:</w:t>
      </w:r>
      <w:r>
        <w:t xml:space="preserve"> </w:t>
      </w:r>
      <w:r>
        <w:rPr>
          <w:rFonts w:ascii="Times New Roman" w:hAnsi="Times New Roman"/>
          <w:sz w:val="24"/>
        </w:rPr>
        <w:t>тел.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+7(851) 449-88-00, адрес электронной почты: ikrai@astranet.ru</w:t>
      </w:r>
    </w:p>
    <w:p w:rsidR="000304A1" w:rsidRDefault="000304A1" w:rsidP="000304A1">
      <w:pPr>
        <w:rPr>
          <w:rFonts w:ascii="Arial" w:hAnsi="Arial"/>
          <w:sz w:val="20"/>
        </w:rPr>
      </w:pPr>
    </w:p>
    <w:p w:rsidR="000304A1" w:rsidRDefault="000304A1" w:rsidP="000304A1"/>
    <w:p w:rsidR="000304A1" w:rsidRDefault="000304A1" w:rsidP="000304A1">
      <w:pPr>
        <w:jc w:val="center"/>
        <w:rPr>
          <w:rFonts w:ascii="Times New Roman" w:hAnsi="Times New Roman"/>
          <w:sz w:val="24"/>
        </w:rPr>
      </w:pPr>
    </w:p>
    <w:p w:rsidR="004850E8" w:rsidRDefault="004850E8"/>
    <w:sectPr w:rsidR="004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304A1"/>
    <w:rsid w:val="000304A1"/>
    <w:rsid w:val="0048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4A1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0304A1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0304A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ecoplus.ru" TargetMode="External"/><Relationship Id="rId5" Type="http://schemas.openxmlformats.org/officeDocument/2006/relationships/hyperlink" Target="mailto:sekretar@ecoplus.ru" TargetMode="External"/><Relationship Id="rId4" Type="http://schemas.openxmlformats.org/officeDocument/2006/relationships/hyperlink" Target="mailto:ikrai@astr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OPLipina</dc:creator>
  <cp:keywords/>
  <dc:description/>
  <cp:lastModifiedBy>OPLipina</cp:lastModifiedBy>
  <cp:revision>2</cp:revision>
  <dcterms:created xsi:type="dcterms:W3CDTF">2022-09-26T10:16:00Z</dcterms:created>
  <dcterms:modified xsi:type="dcterms:W3CDTF">2022-09-26T10:17:00Z</dcterms:modified>
</cp:coreProperties>
</file>